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F923F">
      <w:pPr>
        <w:spacing w:before="279" w:line="186" w:lineRule="auto"/>
        <w:ind w:left="20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b/>
          <w:bCs/>
          <w:color w:val="FF0000"/>
          <w:spacing w:val="9"/>
          <w:sz w:val="43"/>
          <w:szCs w:val="43"/>
        </w:rPr>
        <w:t>湖北农业现代化与农村发展研究中心文件</w:t>
      </w:r>
    </w:p>
    <w:p w14:paraId="48595FF2">
      <w:pPr>
        <w:pStyle w:val="2"/>
        <w:spacing w:before="211" w:line="408" w:lineRule="exact"/>
        <w:ind w:left="2584"/>
        <w:rPr>
          <w:sz w:val="31"/>
          <w:szCs w:val="31"/>
        </w:rPr>
      </w:pPr>
      <w:r>
        <w:rPr>
          <w:b/>
          <w:bCs/>
          <w:color w:val="FF0000"/>
          <w:spacing w:val="2"/>
          <w:position w:val="2"/>
          <w:sz w:val="31"/>
          <w:szCs w:val="31"/>
        </w:rPr>
        <w:t>农发中心</w:t>
      </w:r>
      <w:r>
        <w:rPr>
          <w:rFonts w:ascii="Calibri" w:hAnsi="Calibri" w:eastAsia="Calibri" w:cs="Calibri"/>
          <w:b/>
          <w:bCs/>
          <w:color w:val="FF0000"/>
          <w:spacing w:val="2"/>
          <w:position w:val="2"/>
          <w:sz w:val="31"/>
          <w:szCs w:val="31"/>
        </w:rPr>
        <w:t>[2024]</w:t>
      </w:r>
      <w:r>
        <w:rPr>
          <w:b/>
          <w:bCs/>
          <w:color w:val="FF0000"/>
          <w:spacing w:val="2"/>
          <w:position w:val="2"/>
          <w:sz w:val="31"/>
          <w:szCs w:val="31"/>
        </w:rPr>
        <w:t>年</w:t>
      </w:r>
      <w:r>
        <w:rPr>
          <w:color w:val="FF0000"/>
          <w:spacing w:val="-48"/>
          <w:position w:val="2"/>
          <w:sz w:val="31"/>
          <w:szCs w:val="31"/>
        </w:rPr>
        <w:t xml:space="preserve"> </w:t>
      </w:r>
      <w:r>
        <w:rPr>
          <w:rFonts w:hint="eastAsia" w:ascii="Calibri" w:hAnsi="Calibri" w:cs="Calibri"/>
          <w:b/>
          <w:bCs/>
          <w:color w:val="FF0000"/>
          <w:spacing w:val="2"/>
          <w:position w:val="2"/>
          <w:sz w:val="31"/>
          <w:szCs w:val="31"/>
          <w:lang w:val="en-US" w:eastAsia="zh-CN"/>
        </w:rPr>
        <w:t>4</w:t>
      </w:r>
      <w:r>
        <w:rPr>
          <w:rFonts w:ascii="Calibri" w:hAnsi="Calibri" w:eastAsia="Calibri" w:cs="Calibri"/>
          <w:b/>
          <w:bCs/>
          <w:color w:val="FF0000"/>
          <w:spacing w:val="33"/>
          <w:position w:val="2"/>
          <w:sz w:val="31"/>
          <w:szCs w:val="31"/>
        </w:rPr>
        <w:t xml:space="preserve"> </w:t>
      </w:r>
      <w:r>
        <w:rPr>
          <w:b/>
          <w:bCs/>
          <w:color w:val="FF0000"/>
          <w:spacing w:val="2"/>
          <w:position w:val="2"/>
          <w:sz w:val="31"/>
          <w:szCs w:val="31"/>
        </w:rPr>
        <w:t>号</w:t>
      </w:r>
    </w:p>
    <w:p w14:paraId="17EBF73C">
      <w:pPr>
        <w:spacing w:before="203" w:line="34" w:lineRule="exact"/>
        <w:ind w:firstLine="30"/>
      </w:pPr>
      <w:r>
        <w:pict>
          <v:shape id="_x0000_s1026" o:spid="_x0000_s1026" style="height:1.7pt;width:405.65pt;" fillcolor="#FF0000" filled="t" stroked="f" coordsize="8112,34" path="m0,0l8112,0,8112,33,0,33,0,0xe">
            <v:path/>
            <v:fill on="t" focussize="0,0"/>
            <v:stroke on="f"/>
            <v:imagedata o:title=""/>
            <o:lock v:ext="edit"/>
            <w10:wrap type="none"/>
            <w10:anchorlock/>
          </v:shape>
        </w:pict>
      </w:r>
    </w:p>
    <w:p w14:paraId="49D297A2">
      <w:pPr>
        <w:spacing w:line="245" w:lineRule="auto"/>
        <w:rPr>
          <w:rFonts w:ascii="Arial"/>
          <w:sz w:val="21"/>
        </w:rPr>
      </w:pPr>
    </w:p>
    <w:p w14:paraId="4C756A78">
      <w:pPr>
        <w:spacing w:line="246" w:lineRule="auto"/>
        <w:rPr>
          <w:rFonts w:ascii="Arial"/>
          <w:sz w:val="21"/>
        </w:rPr>
      </w:pPr>
    </w:p>
    <w:p w14:paraId="14005B36">
      <w:pPr>
        <w:pStyle w:val="2"/>
        <w:spacing w:before="101" w:line="225" w:lineRule="auto"/>
        <w:ind w:left="1304"/>
        <w:outlineLvl w:val="2"/>
        <w:rPr>
          <w:sz w:val="31"/>
          <w:szCs w:val="31"/>
        </w:rPr>
      </w:pPr>
      <w:r>
        <w:rPr>
          <w:b/>
          <w:bCs/>
          <w:spacing w:val="9"/>
          <w:sz w:val="31"/>
          <w:szCs w:val="31"/>
        </w:rPr>
        <w:t>湖北农业现代化与农村发展研究中心</w:t>
      </w:r>
      <w:r>
        <w:rPr>
          <w:rFonts w:ascii="Calibri" w:hAnsi="Calibri" w:eastAsia="Calibri" w:cs="Calibri"/>
          <w:b/>
          <w:bCs/>
          <w:spacing w:val="9"/>
          <w:sz w:val="31"/>
          <w:szCs w:val="31"/>
        </w:rPr>
        <w:t>2024</w:t>
      </w:r>
      <w:r>
        <w:rPr>
          <w:rFonts w:ascii="Calibri" w:hAnsi="Calibri" w:eastAsia="Calibri" w:cs="Calibri"/>
          <w:b/>
          <w:bCs/>
          <w:spacing w:val="42"/>
          <w:w w:val="101"/>
          <w:sz w:val="31"/>
          <w:szCs w:val="31"/>
        </w:rPr>
        <w:t xml:space="preserve"> </w:t>
      </w:r>
      <w:r>
        <w:rPr>
          <w:b/>
          <w:bCs/>
          <w:spacing w:val="9"/>
          <w:sz w:val="31"/>
          <w:szCs w:val="31"/>
        </w:rPr>
        <w:t>年度</w:t>
      </w:r>
    </w:p>
    <w:p w14:paraId="362A3A9B">
      <w:pPr>
        <w:pStyle w:val="2"/>
        <w:spacing w:before="103" w:line="225" w:lineRule="auto"/>
        <w:ind w:left="2907"/>
        <w:outlineLvl w:val="2"/>
        <w:rPr>
          <w:sz w:val="31"/>
          <w:szCs w:val="31"/>
        </w:rPr>
      </w:pPr>
      <w:r>
        <w:rPr>
          <w:b/>
          <w:bCs/>
          <w:spacing w:val="6"/>
          <w:sz w:val="31"/>
          <w:szCs w:val="31"/>
        </w:rPr>
        <w:t>开放基金项目</w:t>
      </w:r>
      <w:r>
        <w:rPr>
          <w:rFonts w:hint="eastAsia"/>
          <w:b/>
          <w:bCs/>
          <w:spacing w:val="6"/>
          <w:sz w:val="31"/>
          <w:szCs w:val="31"/>
          <w:lang w:val="en-US" w:eastAsia="zh-CN"/>
        </w:rPr>
        <w:t>立项</w:t>
      </w:r>
      <w:r>
        <w:rPr>
          <w:b/>
          <w:bCs/>
          <w:spacing w:val="6"/>
          <w:sz w:val="31"/>
          <w:szCs w:val="31"/>
        </w:rPr>
        <w:t>通知</w:t>
      </w:r>
    </w:p>
    <w:p w14:paraId="04AFA580">
      <w:pPr>
        <w:pStyle w:val="2"/>
        <w:spacing w:before="117" w:line="221" w:lineRule="auto"/>
        <w:ind w:left="28"/>
      </w:pPr>
      <w:r>
        <w:rPr>
          <w:spacing w:val="-3"/>
        </w:rPr>
        <w:t>各相关单位</w:t>
      </w:r>
      <w:r>
        <w:rPr>
          <w:rFonts w:hint="eastAsia"/>
          <w:spacing w:val="-3"/>
          <w:lang w:val="en-US" w:eastAsia="zh-CN"/>
        </w:rPr>
        <w:t>及个人</w:t>
      </w:r>
      <w:r>
        <w:rPr>
          <w:spacing w:val="-3"/>
        </w:rPr>
        <w:t>：</w:t>
      </w:r>
    </w:p>
    <w:p w14:paraId="0F96BDDE">
      <w:pPr>
        <w:pStyle w:val="2"/>
        <w:spacing w:before="123" w:line="298" w:lineRule="auto"/>
        <w:ind w:left="25" w:right="13" w:firstLine="558"/>
        <w:jc w:val="both"/>
        <w:rPr>
          <w:spacing w:val="-4"/>
        </w:rPr>
      </w:pPr>
      <w:r>
        <w:rPr>
          <w:spacing w:val="-4"/>
        </w:rPr>
        <w:t>经本人申请、专家评审、中心学术委员</w:t>
      </w:r>
      <w:r>
        <w:rPr>
          <w:rFonts w:hint="eastAsia"/>
          <w:spacing w:val="-4"/>
          <w:lang w:val="en-US" w:eastAsia="zh-CN"/>
        </w:rPr>
        <w:t>会批准</w:t>
      </w:r>
      <w:r>
        <w:rPr>
          <w:spacing w:val="-4"/>
        </w:rPr>
        <w:t>，确定《</w:t>
      </w:r>
      <w:r>
        <w:rPr>
          <w:rFonts w:hint="eastAsia"/>
          <w:spacing w:val="-4"/>
          <w:lang w:val="en-US" w:eastAsia="zh-CN"/>
        </w:rPr>
        <w:t>湖北农业产业链信用共同体融资纾解机制、路径选择与风险治理</w:t>
      </w:r>
      <w:r>
        <w:rPr>
          <w:spacing w:val="-4"/>
        </w:rPr>
        <w:t>》等</w:t>
      </w:r>
      <w:r>
        <w:rPr>
          <w:rFonts w:hint="eastAsia"/>
          <w:spacing w:val="-4"/>
          <w:lang w:val="en-US" w:eastAsia="zh-CN"/>
        </w:rPr>
        <w:t>9</w:t>
      </w:r>
      <w:r>
        <w:rPr>
          <w:spacing w:val="-4"/>
        </w:rPr>
        <w:t>个项目为我中心202</w:t>
      </w:r>
      <w:r>
        <w:rPr>
          <w:rFonts w:hint="eastAsia"/>
          <w:spacing w:val="-4"/>
          <w:lang w:val="en-US" w:eastAsia="zh-CN"/>
        </w:rPr>
        <w:t>4</w:t>
      </w:r>
      <w:r>
        <w:rPr>
          <w:spacing w:val="-4"/>
        </w:rPr>
        <w:t>年立项项目，特此公告。</w:t>
      </w:r>
    </w:p>
    <w:p w14:paraId="67D3FFCA">
      <w:pPr>
        <w:pStyle w:val="2"/>
        <w:spacing w:before="123" w:line="298" w:lineRule="auto"/>
        <w:ind w:left="25" w:right="13" w:firstLine="558"/>
        <w:jc w:val="both"/>
        <w:rPr>
          <w:rFonts w:hint="default" w:eastAsia="宋体"/>
          <w:spacing w:val="-4"/>
          <w:lang w:val="en-US" w:eastAsia="zh-CN"/>
        </w:rPr>
      </w:pPr>
      <w:r>
        <w:rPr>
          <w:rFonts w:hint="eastAsia"/>
          <w:spacing w:val="-4"/>
          <w:lang w:val="en-US" w:eastAsia="zh-CN"/>
        </w:rPr>
        <w:t>立项名单见附件</w:t>
      </w:r>
    </w:p>
    <w:p w14:paraId="253D6574">
      <w:pPr>
        <w:pStyle w:val="2"/>
        <w:spacing w:before="92" w:line="303" w:lineRule="auto"/>
        <w:ind w:left="4788" w:right="283" w:hanging="1124"/>
        <w:rPr>
          <w:spacing w:val="-7"/>
        </w:rPr>
      </w:pPr>
      <w:bookmarkStart w:id="15" w:name="_GoBack"/>
      <w:r>
        <w:rPr>
          <w:spacing w:val="-1"/>
        </w:rPr>
        <w:t>湖北农业现代化与农村发展研究中心</w:t>
      </w:r>
      <w:r>
        <w:rPr>
          <w:spacing w:val="6"/>
        </w:rPr>
        <w:t xml:space="preserve"> </w:t>
      </w:r>
      <w:r>
        <w:rPr>
          <w:rFonts w:ascii="Calibri" w:hAnsi="Calibri" w:eastAsia="Calibri" w:cs="Calibri"/>
          <w:spacing w:val="-7"/>
        </w:rPr>
        <w:t>2024</w:t>
      </w:r>
      <w:r>
        <w:rPr>
          <w:rFonts w:ascii="Calibri" w:hAnsi="Calibri" w:eastAsia="Calibri" w:cs="Calibri"/>
          <w:spacing w:val="29"/>
          <w:w w:val="101"/>
        </w:rPr>
        <w:t xml:space="preserve"> </w:t>
      </w:r>
      <w:r>
        <w:rPr>
          <w:spacing w:val="-7"/>
        </w:rPr>
        <w:t>年</w:t>
      </w:r>
      <w:r>
        <w:rPr>
          <w:spacing w:val="-47"/>
        </w:rPr>
        <w:t xml:space="preserve"> </w:t>
      </w:r>
      <w:r>
        <w:rPr>
          <w:rFonts w:ascii="Calibri" w:hAnsi="Calibri" w:eastAsia="Calibri" w:cs="Calibri"/>
          <w:spacing w:val="-7"/>
        </w:rPr>
        <w:t>1</w:t>
      </w:r>
      <w:r>
        <w:rPr>
          <w:rFonts w:hint="eastAsia" w:ascii="Calibri" w:hAnsi="Calibri" w:cs="Calibri"/>
          <w:spacing w:val="-7"/>
          <w:lang w:val="en-US" w:eastAsia="zh-CN"/>
        </w:rPr>
        <w:t>2</w:t>
      </w:r>
      <w:r>
        <w:rPr>
          <w:rFonts w:ascii="Calibri" w:hAnsi="Calibri" w:eastAsia="Calibri" w:cs="Calibri"/>
          <w:spacing w:val="23"/>
          <w:w w:val="101"/>
        </w:rPr>
        <w:t xml:space="preserve"> </w:t>
      </w:r>
      <w:r>
        <w:rPr>
          <w:spacing w:val="-7"/>
        </w:rPr>
        <w:t>月</w:t>
      </w:r>
      <w:r>
        <w:rPr>
          <w:spacing w:val="-57"/>
        </w:rPr>
        <w:t xml:space="preserve"> </w:t>
      </w:r>
      <w:r>
        <w:rPr>
          <w:rFonts w:hint="eastAsia" w:ascii="Calibri" w:hAnsi="Calibri" w:cs="Calibri"/>
          <w:spacing w:val="-7"/>
          <w:lang w:val="en-US" w:eastAsia="zh-CN"/>
        </w:rPr>
        <w:t>10</w:t>
      </w:r>
      <w:r>
        <w:rPr>
          <w:rFonts w:ascii="Calibri" w:hAnsi="Calibri" w:eastAsia="Calibri" w:cs="Calibri"/>
          <w:spacing w:val="-7"/>
        </w:rPr>
        <w:t xml:space="preserve">  </w:t>
      </w:r>
      <w:r>
        <w:rPr>
          <w:spacing w:val="-7"/>
        </w:rPr>
        <w:t>日</w:t>
      </w:r>
    </w:p>
    <w:bookmarkEnd w:id="15"/>
    <w:p w14:paraId="21A80191">
      <w:pPr>
        <w:pStyle w:val="2"/>
        <w:spacing w:before="92" w:line="303" w:lineRule="auto"/>
        <w:ind w:left="4788" w:right="283" w:hanging="1124"/>
        <w:rPr>
          <w:spacing w:val="-7"/>
        </w:rPr>
      </w:pPr>
    </w:p>
    <w:p w14:paraId="3F50EEE6">
      <w:pPr>
        <w:pStyle w:val="2"/>
        <w:spacing w:before="92" w:line="303" w:lineRule="auto"/>
        <w:ind w:right="283" w:firstLine="482" w:firstLineChars="200"/>
        <w:rPr>
          <w:rFonts w:hint="default" w:ascii="宋体" w:hAnsi="宋体" w:eastAsia="宋体" w:cs="Arial"/>
          <w:b/>
          <w:bCs/>
          <w:snapToGrid w:val="0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Arial"/>
          <w:b/>
          <w:bCs/>
          <w:snapToGrid w:val="0"/>
          <w:color w:val="000000"/>
          <w:kern w:val="0"/>
          <w:sz w:val="24"/>
          <w:szCs w:val="24"/>
          <w:lang w:val="en-US" w:eastAsia="zh-CN" w:bidi="ar-SA"/>
        </w:rPr>
        <w:t>湖北</w:t>
      </w:r>
      <w:r>
        <w:rPr>
          <w:rFonts w:hint="eastAsia" w:cs="Arial"/>
          <w:b/>
          <w:bCs/>
          <w:snapToGrid w:val="0"/>
          <w:color w:val="000000"/>
          <w:kern w:val="0"/>
          <w:sz w:val="24"/>
          <w:szCs w:val="24"/>
          <w:lang w:val="en-US" w:eastAsia="zh-CN" w:bidi="ar-SA"/>
        </w:rPr>
        <w:t>农业</w:t>
      </w:r>
      <w:r>
        <w:rPr>
          <w:rFonts w:hint="eastAsia" w:ascii="宋体" w:hAnsi="宋体" w:eastAsia="宋体" w:cs="Arial"/>
          <w:b/>
          <w:bCs/>
          <w:snapToGrid w:val="0"/>
          <w:color w:val="000000"/>
          <w:kern w:val="0"/>
          <w:sz w:val="24"/>
          <w:szCs w:val="24"/>
          <w:lang w:val="en-US" w:eastAsia="zh-CN" w:bidi="ar-SA"/>
        </w:rPr>
        <w:t>现代化与农村发展研究中心2024 年度开放基金项目立项</w:t>
      </w:r>
      <w:r>
        <w:rPr>
          <w:rFonts w:hint="eastAsia" w:cs="Arial"/>
          <w:b/>
          <w:bCs/>
          <w:snapToGrid w:val="0"/>
          <w:color w:val="000000"/>
          <w:kern w:val="0"/>
          <w:sz w:val="24"/>
          <w:szCs w:val="24"/>
          <w:lang w:val="en-US" w:eastAsia="zh-CN" w:bidi="ar-SA"/>
        </w:rPr>
        <w:t>名单</w:t>
      </w:r>
    </w:p>
    <w:tbl>
      <w:tblPr>
        <w:tblStyle w:val="3"/>
        <w:tblpPr w:leftFromText="180" w:rightFromText="180" w:vertAnchor="text" w:horzAnchor="page" w:tblpX="1678" w:tblpY="228"/>
        <w:tblOverlap w:val="never"/>
        <w:tblW w:w="84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4734"/>
        <w:gridCol w:w="1245"/>
        <w:gridCol w:w="1725"/>
      </w:tblGrid>
      <w:tr w14:paraId="09D75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72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序号</w:t>
            </w:r>
          </w:p>
        </w:tc>
        <w:tc>
          <w:tcPr>
            <w:tcW w:w="4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04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项目名称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C1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负责人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F2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项目类别</w:t>
            </w:r>
          </w:p>
        </w:tc>
      </w:tr>
      <w:tr w14:paraId="29C58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3C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4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34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bookmarkStart w:id="0" w:name="OLE_LINK19"/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湖北农业产业链信用共同体融资纾解机制、 路径选择与风险治理</w:t>
            </w:r>
            <w:bookmarkEnd w:id="0"/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（2024ZDXM01)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06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夏喆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1B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bookmarkStart w:id="1" w:name="OLE_LINK3"/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重点项目</w:t>
            </w:r>
            <w:bookmarkEnd w:id="1"/>
          </w:p>
        </w:tc>
      </w:tr>
      <w:tr w14:paraId="44B9F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F6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4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69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bookmarkStart w:id="2" w:name="OLE_LINK20"/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韧性建设：湖北城乡社区媒介化治理路径研究</w:t>
            </w:r>
            <w:bookmarkEnd w:id="2"/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（2024ZDXM02)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A4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余林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98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重点项目</w:t>
            </w:r>
          </w:p>
        </w:tc>
      </w:tr>
      <w:tr w14:paraId="5B03C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C4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bookmarkStart w:id="3" w:name="OLE_LINK13" w:colFirst="4" w:colLast="5"/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4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9F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bookmarkStart w:id="4" w:name="OLE_LINK28"/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乡村振兴中的数智财务人才培养研究</w:t>
            </w:r>
            <w:bookmarkEnd w:id="4"/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（2024ZDXM03)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91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刘玉凤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66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重点项目</w:t>
            </w:r>
          </w:p>
        </w:tc>
      </w:tr>
      <w:bookmarkEnd w:id="3"/>
      <w:tr w14:paraId="25256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01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4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AE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bookmarkStart w:id="5" w:name="OLE_LINK21"/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乡村生态规划设计中创新共融模式发展研究</w:t>
            </w:r>
            <w:bookmarkEnd w:id="5"/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（2024ZDXM04)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02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游娟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C4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重点项目</w:t>
            </w:r>
          </w:p>
        </w:tc>
      </w:tr>
      <w:tr w14:paraId="259A8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E2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4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68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/>
              </w:rPr>
            </w:pPr>
            <w:bookmarkStart w:id="6" w:name="OLE_LINK23"/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新质生产力视域下新型农村集体经济湖北路径探析</w:t>
            </w:r>
            <w:bookmarkEnd w:id="6"/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（2024YBXM01)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38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郑力翔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3E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一般项目</w:t>
            </w:r>
          </w:p>
        </w:tc>
      </w:tr>
      <w:tr w14:paraId="0B1BB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D4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98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bookmarkStart w:id="7" w:name="OLE_LINK22"/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“荆楚非遗+”助力乡村文化创意研究</w:t>
            </w:r>
            <w:bookmarkEnd w:id="7"/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（2024YBXM02)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D1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肖巍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54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bookmarkStart w:id="8" w:name="OLE_LINK11"/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一般项目</w:t>
            </w:r>
            <w:bookmarkEnd w:id="8"/>
          </w:p>
        </w:tc>
      </w:tr>
      <w:tr w14:paraId="31ADA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88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4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30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bookmarkStart w:id="9" w:name="OLE_LINK26"/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农产品加工企业国际市场营销宣传资料翻译研究</w:t>
            </w:r>
            <w:bookmarkEnd w:id="9"/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（2024YBXM03)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F1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bookmarkStart w:id="10" w:name="OLE_LINK18"/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邬丽宏</w:t>
            </w:r>
            <w:bookmarkEnd w:id="10"/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BD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bookmarkStart w:id="11" w:name="OLE_LINK5"/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一般项目</w:t>
            </w:r>
            <w:bookmarkEnd w:id="11"/>
          </w:p>
        </w:tc>
      </w:tr>
      <w:tr w14:paraId="3415E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1E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14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bookmarkStart w:id="12" w:name="OLE_LINK24"/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数智赋能李时珍中医药文化国际传播策略研究</w:t>
            </w:r>
            <w:bookmarkEnd w:id="12"/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（2024YBXM04)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5F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胡丽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88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bookmarkStart w:id="13" w:name="OLE_LINK7"/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一般项目</w:t>
            </w:r>
            <w:bookmarkEnd w:id="13"/>
          </w:p>
        </w:tc>
      </w:tr>
      <w:tr w14:paraId="5EAA5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52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4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79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bookmarkStart w:id="14" w:name="OLE_LINK25"/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荆楚非遗文化外宣材料的翻译质量评估-一项基于FAR模型与问卷的调查研究</w:t>
            </w:r>
            <w:bookmarkEnd w:id="14"/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（2024YBXM05)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5F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王慧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C5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一般项目</w:t>
            </w:r>
          </w:p>
        </w:tc>
      </w:tr>
    </w:tbl>
    <w:p w14:paraId="57051DBE">
      <w:pPr>
        <w:pStyle w:val="2"/>
        <w:spacing w:before="92" w:line="303" w:lineRule="auto"/>
        <w:ind w:left="4788" w:right="283" w:hanging="1124"/>
        <w:rPr>
          <w:spacing w:val="-7"/>
        </w:rPr>
      </w:pPr>
    </w:p>
    <w:sectPr>
      <w:footerReference r:id="rId5" w:type="default"/>
      <w:pgSz w:w="11906" w:h="16839"/>
      <w:pgMar w:top="1431" w:right="1700" w:bottom="1175" w:left="1785" w:header="0" w:footer="93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ABE95E">
    <w:pPr>
      <w:pStyle w:val="2"/>
      <w:spacing w:line="219" w:lineRule="auto"/>
      <w:ind w:left="3422"/>
      <w:rPr>
        <w:sz w:val="19"/>
        <w:szCs w:val="19"/>
      </w:rPr>
    </w:pPr>
    <w:r>
      <w:rPr>
        <w:spacing w:val="-1"/>
        <w:sz w:val="19"/>
        <w:szCs w:val="19"/>
      </w:rPr>
      <w:t>第</w:t>
    </w:r>
    <w:r>
      <w:rPr>
        <w:spacing w:val="14"/>
        <w:sz w:val="19"/>
        <w:szCs w:val="19"/>
      </w:rPr>
      <w:t xml:space="preserve"> </w:t>
    </w:r>
    <w:r>
      <w:rPr>
        <w:rFonts w:ascii="Calibri" w:hAnsi="Calibri" w:eastAsia="Calibri" w:cs="Calibri"/>
        <w:spacing w:val="-1"/>
        <w:sz w:val="19"/>
        <w:szCs w:val="19"/>
      </w:rPr>
      <w:t>4</w:t>
    </w:r>
    <w:r>
      <w:rPr>
        <w:rFonts w:ascii="Calibri" w:hAnsi="Calibri" w:eastAsia="Calibri" w:cs="Calibri"/>
        <w:spacing w:val="14"/>
        <w:sz w:val="19"/>
        <w:szCs w:val="19"/>
      </w:rPr>
      <w:t xml:space="preserve">  </w:t>
    </w:r>
    <w:r>
      <w:rPr>
        <w:spacing w:val="-1"/>
        <w:sz w:val="19"/>
        <w:szCs w:val="19"/>
      </w:rPr>
      <w:t>页</w:t>
    </w:r>
    <w:r>
      <w:rPr>
        <w:spacing w:val="13"/>
        <w:sz w:val="19"/>
        <w:szCs w:val="19"/>
      </w:rPr>
      <w:t xml:space="preserve"> </w:t>
    </w:r>
    <w:r>
      <w:rPr>
        <w:spacing w:val="-1"/>
        <w:sz w:val="19"/>
        <w:szCs w:val="19"/>
      </w:rPr>
      <w:t>共</w:t>
    </w:r>
    <w:r>
      <w:rPr>
        <w:spacing w:val="11"/>
        <w:sz w:val="19"/>
        <w:szCs w:val="19"/>
      </w:rPr>
      <w:t xml:space="preserve"> </w:t>
    </w:r>
    <w:r>
      <w:rPr>
        <w:rFonts w:ascii="Calibri" w:hAnsi="Calibri" w:eastAsia="Calibri" w:cs="Calibri"/>
        <w:spacing w:val="-1"/>
        <w:sz w:val="19"/>
        <w:szCs w:val="19"/>
      </w:rPr>
      <w:t>4</w:t>
    </w:r>
    <w:r>
      <w:rPr>
        <w:rFonts w:ascii="Calibri" w:hAnsi="Calibri" w:eastAsia="Calibri" w:cs="Calibri"/>
        <w:spacing w:val="13"/>
        <w:w w:val="101"/>
        <w:sz w:val="19"/>
        <w:szCs w:val="19"/>
      </w:rPr>
      <w:t xml:space="preserve">  </w:t>
    </w:r>
    <w:r>
      <w:rPr>
        <w:spacing w:val="-1"/>
        <w:sz w:val="19"/>
        <w:szCs w:val="19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124475B"/>
    <w:rsid w:val="03941122"/>
    <w:rsid w:val="0BB24737"/>
    <w:rsid w:val="0D0B3C0C"/>
    <w:rsid w:val="13125313"/>
    <w:rsid w:val="155344FA"/>
    <w:rsid w:val="1A136079"/>
    <w:rsid w:val="3FB75531"/>
    <w:rsid w:val="45C85647"/>
    <w:rsid w:val="4B6220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488</Words>
  <Characters>599</Characters>
  <TotalTime>33</TotalTime>
  <ScaleCrop>false</ScaleCrop>
  <LinksUpToDate>false</LinksUpToDate>
  <CharactersWithSpaces>613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2024-11-04T14:25:00Z</dcterms:created>
  <dc:creator> 晨光九时</dc:creator>
  <cp:lastModifiedBy>晨光Lee</cp:lastModifiedBy>
  <cp:lastPrinted>2025-01-09T01:09:05Z</cp:lastPrinted>
  <dcterms:modified xsi:type="dcterms:W3CDTF">2025-01-09T01:35:43Z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2025-01-07T13:41:18Z</vt:filetime>
  </property>
  <property fmtid="{D5CDD505-2E9C-101B-9397-08002B2CF9AE}" pid="4" name="KSOTemplateDocerSaveRecord">
    <vt:lpwstr>eyJoZGlkIjoiYWYwNmMyMGU2ZTY1MzE2YTY3NGY2ZTI2OTNhMWY1YzEiLCJ1c2VySWQiOiI0MjQ4ODA5MTgifQ==</vt:lpwstr>
  </property>
  <property fmtid="{D5CDD505-2E9C-101B-9397-08002B2CF9AE}" pid="5" name="KSOProductBuildVer">
    <vt:lpwstr>2052-12.1.0.19770</vt:lpwstr>
  </property>
  <property fmtid="{D5CDD505-2E9C-101B-9397-08002B2CF9AE}" pid="6" name="ICV">
    <vt:lpwstr>F439DB77DD7E41FE90835BC7D6AB2E03_12</vt:lpwstr>
  </property>
</Properties>
</file>